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C7BBF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8C7BBF">
        <w:rPr>
          <w:sz w:val="28"/>
          <w:szCs w:val="28"/>
        </w:rPr>
        <w:t xml:space="preserve">апреля 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A235FF">
        <w:rPr>
          <w:sz w:val="28"/>
          <w:szCs w:val="28"/>
        </w:rPr>
        <w:t>1</w:t>
      </w:r>
      <w:r w:rsidR="00A6703D">
        <w:rPr>
          <w:sz w:val="28"/>
          <w:szCs w:val="28"/>
        </w:rPr>
        <w:t>9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8C7BBF">
        <w:rPr>
          <w:sz w:val="28"/>
          <w:szCs w:val="28"/>
        </w:rPr>
        <w:t>144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Плана мероприятий</w:t>
      </w:r>
      <w:r w:rsidRPr="00380D6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административной реформы </w:t>
      </w:r>
      <w:r>
        <w:rPr>
          <w:sz w:val="28"/>
          <w:szCs w:val="28"/>
        </w:rPr>
        <w:t>в</w:t>
      </w:r>
      <w:r w:rsidRPr="00380D6E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380D6E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на 201</w:t>
      </w:r>
      <w:r w:rsidR="00D468B6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bookmarkEnd w:id="0"/>
    <w:p w:rsidR="00E651FA" w:rsidRDefault="00E651FA" w:rsidP="00E651FA"/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Default="00F2284A" w:rsidP="00D1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proofErr w:type="gramStart"/>
      <w:r w:rsidR="00FE22CA">
        <w:rPr>
          <w:sz w:val="28"/>
          <w:szCs w:val="28"/>
        </w:rPr>
        <w:t>координации</w:t>
      </w:r>
      <w:r w:rsidR="00407E75" w:rsidRPr="009B00CE">
        <w:rPr>
          <w:sz w:val="28"/>
          <w:szCs w:val="28"/>
        </w:rPr>
        <w:t xml:space="preserve"> действий </w:t>
      </w:r>
      <w:r w:rsidR="00407E75">
        <w:rPr>
          <w:sz w:val="28"/>
          <w:szCs w:val="28"/>
        </w:rPr>
        <w:t>структурных подразделений</w:t>
      </w:r>
      <w:r w:rsidR="00F10B30">
        <w:rPr>
          <w:sz w:val="28"/>
          <w:szCs w:val="28"/>
        </w:rPr>
        <w:t xml:space="preserve"> А</w:t>
      </w:r>
      <w:r w:rsidR="00407E75" w:rsidRPr="009B00CE">
        <w:rPr>
          <w:sz w:val="28"/>
          <w:szCs w:val="28"/>
        </w:rPr>
        <w:t xml:space="preserve">дминистрации города </w:t>
      </w:r>
      <w:r w:rsidR="00195935">
        <w:rPr>
          <w:sz w:val="28"/>
          <w:szCs w:val="28"/>
        </w:rPr>
        <w:t>Твери</w:t>
      </w:r>
      <w:proofErr w:type="gramEnd"/>
      <w:r w:rsidR="00195935">
        <w:rPr>
          <w:sz w:val="28"/>
          <w:szCs w:val="28"/>
        </w:rPr>
        <w:t xml:space="preserve"> </w:t>
      </w:r>
      <w:r w:rsidR="00407E75" w:rsidRPr="009B00CE">
        <w:rPr>
          <w:sz w:val="28"/>
          <w:szCs w:val="28"/>
        </w:rPr>
        <w:t>при проведении административной реформы на территории города Твери</w:t>
      </w:r>
      <w:r>
        <w:rPr>
          <w:sz w:val="28"/>
          <w:szCs w:val="28"/>
        </w:rPr>
        <w:t>:</w:t>
      </w:r>
    </w:p>
    <w:p w:rsidR="00F2284A" w:rsidRPr="000E3C9E" w:rsidRDefault="00F2284A" w:rsidP="00F2284A">
      <w:pPr>
        <w:autoSpaceDE w:val="0"/>
        <w:autoSpaceDN w:val="0"/>
        <w:adjustRightInd w:val="0"/>
        <w:ind w:firstLine="540"/>
        <w:jc w:val="both"/>
      </w:pPr>
    </w:p>
    <w:p w:rsidR="00F2284A" w:rsidRPr="00BE7DAF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BE7DAF">
        <w:rPr>
          <w:sz w:val="28"/>
          <w:szCs w:val="28"/>
        </w:rPr>
        <w:t xml:space="preserve">Утвердить План мероприятий по проведению административной реформы в городе Твери </w:t>
      </w:r>
      <w:r>
        <w:rPr>
          <w:sz w:val="28"/>
          <w:szCs w:val="28"/>
        </w:rPr>
        <w:t>на</w:t>
      </w:r>
      <w:r w:rsidRPr="00BE7DAF">
        <w:rPr>
          <w:sz w:val="28"/>
          <w:szCs w:val="28"/>
        </w:rPr>
        <w:t xml:space="preserve"> 201</w:t>
      </w:r>
      <w:r w:rsidR="00D468B6">
        <w:rPr>
          <w:sz w:val="28"/>
          <w:szCs w:val="28"/>
        </w:rPr>
        <w:t>9</w:t>
      </w:r>
      <w:r w:rsidRPr="00BE7DAF">
        <w:rPr>
          <w:sz w:val="28"/>
          <w:szCs w:val="28"/>
        </w:rPr>
        <w:t xml:space="preserve"> год </w:t>
      </w:r>
      <w:r w:rsidR="00BC2B00">
        <w:rPr>
          <w:sz w:val="28"/>
          <w:szCs w:val="28"/>
        </w:rPr>
        <w:t xml:space="preserve">(далее – План) </w:t>
      </w:r>
      <w:r w:rsidR="00F10B30">
        <w:rPr>
          <w:sz w:val="28"/>
          <w:szCs w:val="28"/>
        </w:rPr>
        <w:t>(</w:t>
      </w:r>
      <w:r w:rsidR="00247E8C">
        <w:rPr>
          <w:sz w:val="28"/>
          <w:szCs w:val="28"/>
        </w:rPr>
        <w:t>приложение</w:t>
      </w:r>
      <w:r w:rsidR="003865EF">
        <w:rPr>
          <w:sz w:val="28"/>
          <w:szCs w:val="28"/>
        </w:rPr>
        <w:t xml:space="preserve"> 1 к настоящему распоряжению</w:t>
      </w:r>
      <w:r w:rsidR="00F10B30">
        <w:rPr>
          <w:sz w:val="28"/>
          <w:szCs w:val="28"/>
        </w:rPr>
        <w:t>)</w:t>
      </w:r>
      <w:r w:rsidRPr="00BE7DAF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2.  </w:t>
      </w:r>
      <w:r w:rsidR="00F10B30">
        <w:rPr>
          <w:sz w:val="28"/>
          <w:szCs w:val="28"/>
        </w:rPr>
        <w:t>Структурным подразделениям А</w:t>
      </w:r>
      <w:r w:rsidRPr="00380D6E">
        <w:rPr>
          <w:sz w:val="28"/>
          <w:szCs w:val="28"/>
        </w:rPr>
        <w:t>дминистрации города</w:t>
      </w:r>
      <w:r w:rsidR="00934320">
        <w:rPr>
          <w:sz w:val="28"/>
          <w:szCs w:val="28"/>
        </w:rPr>
        <w:t xml:space="preserve"> Твери</w:t>
      </w:r>
      <w:r w:rsidRPr="00380D6E">
        <w:rPr>
          <w:sz w:val="28"/>
          <w:szCs w:val="28"/>
        </w:rPr>
        <w:t xml:space="preserve">, ответственным за исполнение мероприятий Плана, ежеквартально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1</w:t>
      </w:r>
      <w:r w:rsidR="00996A1D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</w:t>
      </w:r>
      <w:r>
        <w:rPr>
          <w:sz w:val="28"/>
          <w:szCs w:val="28"/>
        </w:rPr>
        <w:t xml:space="preserve">тным кварталом, представлять в </w:t>
      </w:r>
      <w:r w:rsidR="00E91B5E">
        <w:rPr>
          <w:sz w:val="28"/>
          <w:szCs w:val="28"/>
        </w:rPr>
        <w:t>департамент эконом</w:t>
      </w:r>
      <w:r w:rsidR="00FB3D01">
        <w:rPr>
          <w:sz w:val="28"/>
          <w:szCs w:val="28"/>
        </w:rPr>
        <w:t>ического развития</w:t>
      </w:r>
      <w:r w:rsidRPr="00380D6E">
        <w:rPr>
          <w:sz w:val="28"/>
          <w:szCs w:val="28"/>
        </w:rPr>
        <w:t xml:space="preserve"> </w:t>
      </w:r>
      <w:r w:rsidR="00934320">
        <w:rPr>
          <w:sz w:val="28"/>
          <w:szCs w:val="28"/>
        </w:rPr>
        <w:t xml:space="preserve">администрации города Твери </w:t>
      </w:r>
      <w:r w:rsidRPr="00380D6E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</w:t>
      </w:r>
      <w:r w:rsidR="00C4000E">
        <w:rPr>
          <w:sz w:val="28"/>
          <w:szCs w:val="28"/>
        </w:rPr>
        <w:t>б исполнении</w:t>
      </w:r>
      <w:r>
        <w:rPr>
          <w:sz w:val="28"/>
          <w:szCs w:val="28"/>
        </w:rPr>
        <w:t xml:space="preserve"> Плана</w:t>
      </w:r>
      <w:r w:rsidRPr="00380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</w:t>
      </w:r>
      <w:r w:rsidR="000E3C9E">
        <w:rPr>
          <w:sz w:val="28"/>
          <w:szCs w:val="28"/>
        </w:rPr>
        <w:t>п</w:t>
      </w:r>
      <w:r>
        <w:rPr>
          <w:sz w:val="28"/>
          <w:szCs w:val="28"/>
        </w:rPr>
        <w:t>риложению 2</w:t>
      </w:r>
      <w:r w:rsidRPr="00380D6E">
        <w:rPr>
          <w:sz w:val="28"/>
          <w:szCs w:val="28"/>
        </w:rPr>
        <w:t xml:space="preserve"> к настоящему </w:t>
      </w:r>
      <w:r w:rsidR="00D1784A">
        <w:rPr>
          <w:sz w:val="28"/>
          <w:szCs w:val="28"/>
        </w:rPr>
        <w:t>распоряжению</w:t>
      </w:r>
      <w:r w:rsidRPr="00380D6E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380D6E">
        <w:rPr>
          <w:sz w:val="28"/>
          <w:szCs w:val="28"/>
        </w:rPr>
        <w:t xml:space="preserve">Комиссии по проведению административной реформы в городе Твери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2</w:t>
      </w:r>
      <w:r w:rsidR="00E91B5E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отчетным кварталом, </w:t>
      </w:r>
      <w:r w:rsidR="00E91B5E">
        <w:rPr>
          <w:sz w:val="28"/>
          <w:szCs w:val="28"/>
        </w:rPr>
        <w:t>представлять для утверждения Г</w:t>
      </w:r>
      <w:r w:rsidR="00E91B5E" w:rsidRPr="00380D6E">
        <w:rPr>
          <w:sz w:val="28"/>
          <w:szCs w:val="28"/>
        </w:rPr>
        <w:t>лав</w:t>
      </w:r>
      <w:r w:rsidR="00E91B5E">
        <w:rPr>
          <w:sz w:val="28"/>
          <w:szCs w:val="28"/>
        </w:rPr>
        <w:t>е</w:t>
      </w:r>
      <w:r w:rsidR="00A70E40">
        <w:rPr>
          <w:sz w:val="28"/>
          <w:szCs w:val="28"/>
        </w:rPr>
        <w:t xml:space="preserve"> </w:t>
      </w:r>
      <w:r w:rsidR="00E91B5E" w:rsidRPr="00380D6E">
        <w:rPr>
          <w:sz w:val="28"/>
          <w:szCs w:val="28"/>
        </w:rPr>
        <w:t xml:space="preserve">города </w:t>
      </w:r>
      <w:r w:rsidR="00143C81">
        <w:rPr>
          <w:sz w:val="28"/>
          <w:szCs w:val="28"/>
        </w:rPr>
        <w:t xml:space="preserve">Твери </w:t>
      </w:r>
      <w:r w:rsidRPr="00380D6E">
        <w:rPr>
          <w:sz w:val="28"/>
          <w:szCs w:val="28"/>
        </w:rPr>
        <w:t>отчет об исполнении Плана.</w:t>
      </w:r>
      <w:r w:rsidR="00E91B5E" w:rsidRPr="00E91B5E">
        <w:rPr>
          <w:sz w:val="28"/>
          <w:szCs w:val="28"/>
        </w:rPr>
        <w:t xml:space="preserve"> </w:t>
      </w:r>
    </w:p>
    <w:p w:rsidR="00F2284A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380D6E">
        <w:rPr>
          <w:sz w:val="28"/>
          <w:szCs w:val="28"/>
        </w:rPr>
        <w:t xml:space="preserve">Настоящее </w:t>
      </w:r>
      <w:r w:rsidR="00D1784A">
        <w:rPr>
          <w:sz w:val="28"/>
          <w:szCs w:val="28"/>
        </w:rPr>
        <w:t>распоряжение</w:t>
      </w:r>
      <w:r w:rsidRPr="00380D6E">
        <w:rPr>
          <w:sz w:val="28"/>
          <w:szCs w:val="28"/>
        </w:rPr>
        <w:t xml:space="preserve"> вступает в силу с</w:t>
      </w:r>
      <w:r w:rsidR="00996A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96A1D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143C81">
        <w:rPr>
          <w:sz w:val="28"/>
          <w:szCs w:val="28"/>
        </w:rPr>
        <w:t>издания</w:t>
      </w:r>
      <w:r w:rsidRPr="00380D6E">
        <w:rPr>
          <w:sz w:val="28"/>
          <w:szCs w:val="28"/>
        </w:rPr>
        <w:t>.</w:t>
      </w:r>
    </w:p>
    <w:p w:rsidR="0021747C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5.  </w:t>
      </w:r>
      <w:r w:rsidR="0021747C">
        <w:rPr>
          <w:sz w:val="28"/>
          <w:szCs w:val="28"/>
        </w:rPr>
        <w:t>Настоящее распоряжение подлежит р</w:t>
      </w:r>
      <w:r w:rsidR="00F10B30">
        <w:rPr>
          <w:sz w:val="28"/>
          <w:szCs w:val="28"/>
        </w:rPr>
        <w:t>азмещению на официальном сайте А</w:t>
      </w:r>
      <w:r w:rsidR="0021747C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2284A" w:rsidRDefault="0021747C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F2284A" w:rsidRPr="00380D6E">
        <w:rPr>
          <w:sz w:val="28"/>
          <w:szCs w:val="28"/>
        </w:rPr>
        <w:t xml:space="preserve">Контроль </w:t>
      </w:r>
      <w:r w:rsidR="00F2284A">
        <w:rPr>
          <w:sz w:val="28"/>
          <w:szCs w:val="28"/>
        </w:rPr>
        <w:t>за</w:t>
      </w:r>
      <w:proofErr w:type="gramEnd"/>
      <w:r w:rsidR="00F2284A">
        <w:rPr>
          <w:sz w:val="28"/>
          <w:szCs w:val="28"/>
        </w:rPr>
        <w:t xml:space="preserve"> </w:t>
      </w:r>
      <w:r w:rsidR="00F2284A" w:rsidRPr="00380D6E">
        <w:rPr>
          <w:sz w:val="28"/>
          <w:szCs w:val="28"/>
        </w:rPr>
        <w:t>исполнени</w:t>
      </w:r>
      <w:r w:rsidR="00F2284A">
        <w:rPr>
          <w:sz w:val="28"/>
          <w:szCs w:val="28"/>
        </w:rPr>
        <w:t>ем</w:t>
      </w:r>
      <w:r w:rsidR="00F2284A" w:rsidRPr="00380D6E">
        <w:rPr>
          <w:sz w:val="28"/>
          <w:szCs w:val="28"/>
        </w:rPr>
        <w:t xml:space="preserve"> настоящего </w:t>
      </w:r>
      <w:r w:rsidR="00F2284A">
        <w:rPr>
          <w:sz w:val="28"/>
          <w:szCs w:val="28"/>
        </w:rPr>
        <w:t>распоряжения оставляю за собой</w:t>
      </w:r>
      <w:r w:rsidR="00F2284A" w:rsidRPr="00380D6E">
        <w:rPr>
          <w:sz w:val="28"/>
          <w:szCs w:val="28"/>
        </w:rPr>
        <w:t xml:space="preserve">. </w:t>
      </w:r>
    </w:p>
    <w:p w:rsidR="00AC2F56" w:rsidRPr="00380D6E" w:rsidRDefault="00AC2F56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распоряжения </w:t>
      </w:r>
      <w:r w:rsidR="00D468B6">
        <w:rPr>
          <w:sz w:val="28"/>
          <w:szCs w:val="28"/>
        </w:rPr>
        <w:t>представить в срок до 30.01.2020</w:t>
      </w:r>
      <w:r>
        <w:rPr>
          <w:sz w:val="28"/>
          <w:szCs w:val="28"/>
        </w:rPr>
        <w:t>.</w:t>
      </w:r>
    </w:p>
    <w:p w:rsidR="00F2284A" w:rsidRPr="000E3C9E" w:rsidRDefault="00F2284A" w:rsidP="00F2284A">
      <w:pPr>
        <w:pStyle w:val="a3"/>
        <w:rPr>
          <w:szCs w:val="24"/>
        </w:rPr>
      </w:pPr>
    </w:p>
    <w:p w:rsidR="000E3C9E" w:rsidRPr="000E3C9E" w:rsidRDefault="000E3C9E" w:rsidP="00F2284A">
      <w:pPr>
        <w:pStyle w:val="a3"/>
        <w:rPr>
          <w:szCs w:val="24"/>
        </w:rPr>
      </w:pPr>
    </w:p>
    <w:p w:rsidR="00F2284A" w:rsidRPr="00FC4A03" w:rsidRDefault="00FB3D01" w:rsidP="00F2284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p w:rsidR="003E071B" w:rsidRDefault="003E071B" w:rsidP="00F2284A">
      <w:pPr>
        <w:pStyle w:val="a3"/>
        <w:rPr>
          <w:b/>
          <w:sz w:val="28"/>
          <w:szCs w:val="28"/>
        </w:rPr>
      </w:pPr>
    </w:p>
    <w:p w:rsidR="00BC2B00" w:rsidRDefault="00BC2B00" w:rsidP="00F2284A">
      <w:pPr>
        <w:pStyle w:val="a3"/>
        <w:rPr>
          <w:b/>
          <w:sz w:val="28"/>
          <w:szCs w:val="28"/>
        </w:rPr>
      </w:pPr>
    </w:p>
    <w:p w:rsidR="005960EA" w:rsidRPr="00C76B03" w:rsidRDefault="005960EA" w:rsidP="00F2284A">
      <w:pPr>
        <w:pStyle w:val="a3"/>
        <w:rPr>
          <w:b/>
          <w:sz w:val="28"/>
          <w:szCs w:val="28"/>
        </w:rPr>
      </w:pPr>
    </w:p>
    <w:sectPr w:rsidR="005960EA" w:rsidRPr="00C76B03" w:rsidSect="005960EA">
      <w:pgSz w:w="11906" w:h="16838"/>
      <w:pgMar w:top="993" w:right="85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EB" w:rsidRDefault="00A703EB" w:rsidP="00100C82">
      <w:r>
        <w:separator/>
      </w:r>
    </w:p>
  </w:endnote>
  <w:endnote w:type="continuationSeparator" w:id="0">
    <w:p w:rsidR="00A703EB" w:rsidRDefault="00A703EB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EB" w:rsidRDefault="00A703EB" w:rsidP="00100C82">
      <w:r>
        <w:separator/>
      </w:r>
    </w:p>
  </w:footnote>
  <w:footnote w:type="continuationSeparator" w:id="0">
    <w:p w:rsidR="00A703EB" w:rsidRDefault="00A703EB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4872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390C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329"/>
    <w:rsid w:val="00193A0E"/>
    <w:rsid w:val="00193A2A"/>
    <w:rsid w:val="00193D3E"/>
    <w:rsid w:val="00193FEC"/>
    <w:rsid w:val="00195935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47E8C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5F16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5EF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6646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DAB"/>
    <w:rsid w:val="00591F18"/>
    <w:rsid w:val="00591F8B"/>
    <w:rsid w:val="00592CBF"/>
    <w:rsid w:val="005942D6"/>
    <w:rsid w:val="00594AAF"/>
    <w:rsid w:val="00595102"/>
    <w:rsid w:val="00596042"/>
    <w:rsid w:val="00596076"/>
    <w:rsid w:val="005960EA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4A89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05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C7BBF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0A16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5C0E"/>
    <w:rsid w:val="00956456"/>
    <w:rsid w:val="00956A6E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6D7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03D"/>
    <w:rsid w:val="00A67636"/>
    <w:rsid w:val="00A67B7E"/>
    <w:rsid w:val="00A67F43"/>
    <w:rsid w:val="00A67FBC"/>
    <w:rsid w:val="00A703EB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B00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17C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2B5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8B6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578E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B76F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1E1"/>
    <w:rsid w:val="00F0566D"/>
    <w:rsid w:val="00F06677"/>
    <w:rsid w:val="00F06FFC"/>
    <w:rsid w:val="00F10467"/>
    <w:rsid w:val="00F1095C"/>
    <w:rsid w:val="00F10B30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52FE"/>
    <w:rsid w:val="00F36714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43EF1-5933-4B3F-9C88-7A02EA76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2019-03-27T14:21:00Z</cp:lastPrinted>
  <dcterms:created xsi:type="dcterms:W3CDTF">2019-04-26T13:22:00Z</dcterms:created>
  <dcterms:modified xsi:type="dcterms:W3CDTF">2019-04-26T13:22:00Z</dcterms:modified>
</cp:coreProperties>
</file>